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CE1" w:rsidRPr="005E0AFA" w:rsidRDefault="005E0AFA" w:rsidP="005E0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AFA">
        <w:rPr>
          <w:rFonts w:ascii="Times New Roman" w:hAnsi="Times New Roman" w:cs="Times New Roman"/>
          <w:b/>
          <w:sz w:val="24"/>
          <w:szCs w:val="24"/>
        </w:rPr>
        <w:t>KAMU HİZMET STANDARTLARI TABLOSU</w:t>
      </w:r>
    </w:p>
    <w:p w:rsidR="005E0AFA" w:rsidRDefault="00B64AB2" w:rsidP="005E0A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EVREN</w:t>
      </w:r>
      <w:r w:rsidR="005E0AFA" w:rsidRPr="005E0AFA">
        <w:rPr>
          <w:rFonts w:ascii="Times New Roman" w:hAnsi="Times New Roman" w:cs="Times New Roman"/>
          <w:b/>
          <w:sz w:val="24"/>
          <w:szCs w:val="24"/>
        </w:rPr>
        <w:t xml:space="preserve"> İLÇE EMNİYET MÜDÜRLÜĞÜ HİZMET STANDARTLARI</w:t>
      </w:r>
    </w:p>
    <w:p w:rsidR="005E0AFA" w:rsidRPr="005F2028" w:rsidRDefault="005E0AFA" w:rsidP="005E0AFA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TabloKlavuzu"/>
        <w:tblW w:w="15877" w:type="dxa"/>
        <w:tblInd w:w="-998" w:type="dxa"/>
        <w:tblLook w:val="04A0" w:firstRow="1" w:lastRow="0" w:firstColumn="1" w:lastColumn="0" w:noHBand="0" w:noVBand="1"/>
      </w:tblPr>
      <w:tblGrid>
        <w:gridCol w:w="886"/>
        <w:gridCol w:w="2410"/>
        <w:gridCol w:w="9576"/>
        <w:gridCol w:w="3005"/>
      </w:tblGrid>
      <w:tr w:rsidR="005E0AFA" w:rsidRPr="00DF4417" w:rsidTr="00DF4417">
        <w:tc>
          <w:tcPr>
            <w:tcW w:w="886" w:type="dxa"/>
            <w:vAlign w:val="center"/>
          </w:tcPr>
          <w:p w:rsidR="005E0AFA" w:rsidRPr="00DF4417" w:rsidRDefault="005E0AFA" w:rsidP="005E0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417">
              <w:rPr>
                <w:rFonts w:ascii="Times New Roman" w:hAnsi="Times New Roman" w:cs="Times New Roman"/>
                <w:b/>
                <w:sz w:val="28"/>
                <w:szCs w:val="28"/>
              </w:rPr>
              <w:t>SIRA NO</w:t>
            </w:r>
          </w:p>
        </w:tc>
        <w:tc>
          <w:tcPr>
            <w:tcW w:w="2410" w:type="dxa"/>
            <w:vAlign w:val="center"/>
          </w:tcPr>
          <w:p w:rsidR="005E0AFA" w:rsidRPr="00DF4417" w:rsidRDefault="005E0AFA" w:rsidP="005E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HİZMETİN ADI</w:t>
            </w:r>
          </w:p>
        </w:tc>
        <w:tc>
          <w:tcPr>
            <w:tcW w:w="9576" w:type="dxa"/>
            <w:vAlign w:val="center"/>
          </w:tcPr>
          <w:p w:rsidR="005E0AFA" w:rsidRPr="00DF4417" w:rsidRDefault="005E0AFA" w:rsidP="005E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İSTENİLEN BELGELER</w:t>
            </w:r>
          </w:p>
        </w:tc>
        <w:tc>
          <w:tcPr>
            <w:tcW w:w="3005" w:type="dxa"/>
            <w:vAlign w:val="center"/>
          </w:tcPr>
          <w:p w:rsidR="005E0AFA" w:rsidRPr="00DF4417" w:rsidRDefault="005E0AFA" w:rsidP="005E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HİZMETİN TAMAMLANMA SÜRESİ (EN GEÇ)</w:t>
            </w:r>
          </w:p>
        </w:tc>
      </w:tr>
      <w:tr w:rsidR="005E0AFA" w:rsidRPr="00DF4417" w:rsidTr="00DF4417">
        <w:tc>
          <w:tcPr>
            <w:tcW w:w="886" w:type="dxa"/>
            <w:vAlign w:val="center"/>
          </w:tcPr>
          <w:p w:rsidR="005E0AFA" w:rsidRPr="00DF4417" w:rsidRDefault="005E0AFA" w:rsidP="005E0A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41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5E0AFA" w:rsidRPr="00DF4417" w:rsidRDefault="00B64AB2" w:rsidP="00DF4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Bilgi Edinme Kanunun kapsamında yapılan müracaatlara cevap verilmesi</w:t>
            </w:r>
          </w:p>
        </w:tc>
        <w:tc>
          <w:tcPr>
            <w:tcW w:w="9576" w:type="dxa"/>
          </w:tcPr>
          <w:p w:rsidR="005F2028" w:rsidRPr="00DF4417" w:rsidRDefault="005F2028" w:rsidP="005F2028">
            <w:pPr>
              <w:pStyle w:val="ListeParagraf"/>
              <w:ind w:left="36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E0AFA" w:rsidRPr="00DF4417" w:rsidRDefault="00B64AB2" w:rsidP="00DF441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2F60A8" w:rsidRPr="00DF4417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Yazılı müracaat bilgi </w:t>
            </w:r>
            <w:r w:rsidR="0098318F" w:rsidRPr="00DF4417">
              <w:rPr>
                <w:rFonts w:ascii="Times New Roman" w:hAnsi="Times New Roman" w:cs="Times New Roman"/>
                <w:sz w:val="32"/>
                <w:szCs w:val="32"/>
              </w:rPr>
              <w:t>edinme kanunun</w:t>
            </w: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 kapsamında başvuru sahibinin adı ve soyadı imzası oturma yeri veya iş adresini başvuru sahibi tüzel kişi ise tüzel kişinin unvanı ve adresi ile ye</w:t>
            </w:r>
            <w:r w:rsidR="00964ABF" w:rsidRPr="00DF4417">
              <w:rPr>
                <w:rFonts w:ascii="Times New Roman" w:hAnsi="Times New Roman" w:cs="Times New Roman"/>
                <w:sz w:val="32"/>
                <w:szCs w:val="32"/>
              </w:rPr>
              <w:t>t</w:t>
            </w: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kili ki</w:t>
            </w:r>
            <w:r w:rsidR="00964ABF" w:rsidRPr="00DF4417">
              <w:rPr>
                <w:rFonts w:ascii="Times New Roman" w:hAnsi="Times New Roman" w:cs="Times New Roman"/>
                <w:sz w:val="32"/>
                <w:szCs w:val="32"/>
              </w:rPr>
              <w:t>şinin ibr</w:t>
            </w: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anı ve yetki belgesi içeren dilekçe.(İnternet üzerinden</w:t>
            </w:r>
            <w:r w:rsidR="00964ABF"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 de yapılabi</w:t>
            </w: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lir) (bilgi edinme kanunun </w:t>
            </w:r>
            <w:r w:rsidR="00964ABF"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4. Bölümünde yer alan konular hakkında başvuru sahiplerine bilgi verilmez) </w:t>
            </w:r>
            <w:r w:rsidR="005F2028"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End"/>
          </w:p>
        </w:tc>
        <w:tc>
          <w:tcPr>
            <w:tcW w:w="3005" w:type="dxa"/>
            <w:vAlign w:val="center"/>
          </w:tcPr>
          <w:p w:rsidR="005E0AFA" w:rsidRPr="00DF4417" w:rsidRDefault="00964ABF" w:rsidP="005E0AF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15 İŞ</w:t>
            </w:r>
            <w:r w:rsidR="005E0AFA"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GÜNÜ</w:t>
            </w:r>
          </w:p>
        </w:tc>
      </w:tr>
      <w:tr w:rsidR="005F2028" w:rsidRPr="00DF4417" w:rsidTr="00DF4417">
        <w:tc>
          <w:tcPr>
            <w:tcW w:w="886" w:type="dxa"/>
            <w:vAlign w:val="center"/>
          </w:tcPr>
          <w:p w:rsidR="005F2028" w:rsidRPr="00DF4417" w:rsidRDefault="005F2028" w:rsidP="005F20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41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5F2028" w:rsidRPr="00DF4417" w:rsidRDefault="00964ABF" w:rsidP="00DF4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Polis </w:t>
            </w:r>
            <w:r w:rsidR="0098318F"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vazife ve</w:t>
            </w: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DF4417"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Salahiyet</w:t>
            </w: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Kanunun ek-1 Maddesine göre yapılan etkinlikler müracaatları</w:t>
            </w:r>
          </w:p>
        </w:tc>
        <w:tc>
          <w:tcPr>
            <w:tcW w:w="9576" w:type="dxa"/>
          </w:tcPr>
          <w:p w:rsidR="005F2028" w:rsidRPr="00DF4417" w:rsidRDefault="005F2028" w:rsidP="005F202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2028" w:rsidRPr="00DF4417" w:rsidRDefault="00964ABF" w:rsidP="00DF4417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Toplantıdan en geç 48 saat önce Kaymakamlık Makamından havaleli dilekçe</w:t>
            </w:r>
          </w:p>
          <w:p w:rsidR="005F2028" w:rsidRPr="00DF4417" w:rsidRDefault="00964ABF" w:rsidP="00DF4417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Müracaat esnasında etkinliği düzenleyen ve etkinlikte konuşan ve sahnede</w:t>
            </w:r>
            <w:r w:rsidR="006F13CA"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 görev alanların nüfus cüzdan su</w:t>
            </w: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reti.</w:t>
            </w:r>
            <w:proofErr w:type="gramEnd"/>
          </w:p>
          <w:p w:rsidR="005F2028" w:rsidRPr="00DF4417" w:rsidRDefault="00DF4417" w:rsidP="00DF4417">
            <w:pPr>
              <w:pStyle w:val="ListeParagraf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İkametgâh</w:t>
            </w:r>
            <w:r w:rsidR="00964ABF"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 İlmühaberi Müracaat esnasında etkinliği düzenleyen ve etkinlikte konuşan ve sahnede görev alanla</w:t>
            </w:r>
            <w:r w:rsidR="006F13CA" w:rsidRPr="00DF4417">
              <w:rPr>
                <w:rFonts w:ascii="Times New Roman" w:hAnsi="Times New Roman" w:cs="Times New Roman"/>
                <w:sz w:val="32"/>
                <w:szCs w:val="32"/>
              </w:rPr>
              <w:t>rın nüfus cüzdan su</w:t>
            </w:r>
            <w:r w:rsidR="00964ABF" w:rsidRPr="00DF4417">
              <w:rPr>
                <w:rFonts w:ascii="Times New Roman" w:hAnsi="Times New Roman" w:cs="Times New Roman"/>
                <w:sz w:val="32"/>
                <w:szCs w:val="32"/>
              </w:rPr>
              <w:t>reti ve ikamet ilmühaberleri PVSK ek-1 Maddesi gereğince ist</w:t>
            </w:r>
            <w:r w:rsidR="006F13CA" w:rsidRPr="00DF4417">
              <w:rPr>
                <w:rFonts w:ascii="Times New Roman" w:hAnsi="Times New Roman" w:cs="Times New Roman"/>
                <w:sz w:val="32"/>
                <w:szCs w:val="32"/>
              </w:rPr>
              <w:t>e</w:t>
            </w:r>
            <w:r w:rsidR="00964ABF" w:rsidRPr="00DF4417">
              <w:rPr>
                <w:rFonts w:ascii="Times New Roman" w:hAnsi="Times New Roman" w:cs="Times New Roman"/>
                <w:sz w:val="32"/>
                <w:szCs w:val="32"/>
              </w:rPr>
              <w:t>nilmektedir.</w:t>
            </w:r>
          </w:p>
          <w:p w:rsidR="005F2028" w:rsidRPr="00DF4417" w:rsidRDefault="00B76391" w:rsidP="00B7639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3005" w:type="dxa"/>
            <w:vAlign w:val="center"/>
          </w:tcPr>
          <w:p w:rsidR="005F2028" w:rsidRPr="00DF4417" w:rsidRDefault="00A31F61" w:rsidP="00A31F6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30 DAKİKA</w:t>
            </w:r>
          </w:p>
        </w:tc>
      </w:tr>
      <w:tr w:rsidR="006A230D" w:rsidRPr="00DF4417" w:rsidTr="00DF4417">
        <w:tc>
          <w:tcPr>
            <w:tcW w:w="886" w:type="dxa"/>
            <w:vAlign w:val="center"/>
          </w:tcPr>
          <w:p w:rsidR="006A230D" w:rsidRPr="00DF4417" w:rsidRDefault="00437A22" w:rsidP="006A23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41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6A230D" w:rsidRPr="00DF4417" w:rsidRDefault="00964ABF" w:rsidP="00DF4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Yivsiz Av Tüfeği Ruhsatnamesi Yenileme</w:t>
            </w:r>
          </w:p>
        </w:tc>
        <w:tc>
          <w:tcPr>
            <w:tcW w:w="9576" w:type="dxa"/>
          </w:tcPr>
          <w:p w:rsidR="006A230D" w:rsidRPr="00DF4417" w:rsidRDefault="006A230D" w:rsidP="006A230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64ABF" w:rsidRPr="00DF4417" w:rsidRDefault="00964ABF" w:rsidP="00964ABF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Dilekçe</w:t>
            </w:r>
          </w:p>
          <w:p w:rsidR="00964ABF" w:rsidRPr="00DF4417" w:rsidRDefault="00964ABF" w:rsidP="00964ABF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T.C Kimlik Numarası beyanı</w:t>
            </w:r>
          </w:p>
          <w:p w:rsidR="00964ABF" w:rsidRPr="00DF4417" w:rsidRDefault="00964ABF" w:rsidP="00964ABF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Silah taşımasına engel hali bulunmadığına dair doktor raporu</w:t>
            </w:r>
          </w:p>
          <w:p w:rsidR="00964ABF" w:rsidRPr="00DF4417" w:rsidRDefault="00964ABF" w:rsidP="00964ABF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3 adet vesikalık fotoğraf</w:t>
            </w:r>
          </w:p>
          <w:p w:rsidR="006A230D" w:rsidRPr="00DF4417" w:rsidRDefault="00964ABF" w:rsidP="00964ABF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Yivsiz Tüfek harç </w:t>
            </w:r>
            <w:r w:rsidR="00A31F61" w:rsidRPr="00DF4417">
              <w:rPr>
                <w:rFonts w:ascii="Times New Roman" w:hAnsi="Times New Roman" w:cs="Times New Roman"/>
                <w:sz w:val="32"/>
                <w:szCs w:val="32"/>
              </w:rPr>
              <w:t>Makbuzu</w:t>
            </w:r>
          </w:p>
          <w:p w:rsidR="00A31F61" w:rsidRPr="00DF4417" w:rsidRDefault="00A31F61" w:rsidP="00964ABF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Nüfus Cüzdanı aslı ve fotokopisi</w:t>
            </w:r>
          </w:p>
          <w:p w:rsidR="00A31F61" w:rsidRPr="00DF4417" w:rsidRDefault="00A31F61" w:rsidP="00964ABF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Vergi borcu yoktur yazısı</w:t>
            </w:r>
          </w:p>
          <w:p w:rsidR="00A31F61" w:rsidRPr="00DF4417" w:rsidRDefault="00A31F61" w:rsidP="00964ABF">
            <w:pPr>
              <w:pStyle w:val="ListeParagraf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Sabıka kaydına ilişkin yazılı beyan</w:t>
            </w:r>
          </w:p>
        </w:tc>
        <w:tc>
          <w:tcPr>
            <w:tcW w:w="3005" w:type="dxa"/>
            <w:vAlign w:val="center"/>
          </w:tcPr>
          <w:p w:rsidR="00F658DF" w:rsidRPr="00DF4417" w:rsidRDefault="00A31F61" w:rsidP="006A23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5 İŞ GÜNÜ</w:t>
            </w:r>
          </w:p>
          <w:p w:rsidR="006A230D" w:rsidRPr="00DF4417" w:rsidRDefault="00F658DF" w:rsidP="006A230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(Dosya İsteme Durumları Hariç)</w:t>
            </w:r>
          </w:p>
        </w:tc>
      </w:tr>
      <w:tr w:rsidR="008664DF" w:rsidRPr="00DF4417" w:rsidTr="00DF4417">
        <w:tc>
          <w:tcPr>
            <w:tcW w:w="886" w:type="dxa"/>
            <w:vAlign w:val="center"/>
          </w:tcPr>
          <w:p w:rsidR="008664DF" w:rsidRPr="00DF4417" w:rsidRDefault="00BD0A58" w:rsidP="008664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4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vAlign w:val="center"/>
          </w:tcPr>
          <w:p w:rsidR="008664DF" w:rsidRPr="00DF4417" w:rsidRDefault="00A31F61" w:rsidP="00DF4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Yivsiz Av Tüfeği Satın Alma Belgesi</w:t>
            </w:r>
          </w:p>
        </w:tc>
        <w:tc>
          <w:tcPr>
            <w:tcW w:w="9576" w:type="dxa"/>
          </w:tcPr>
          <w:p w:rsidR="008664DF" w:rsidRPr="00DF4417" w:rsidRDefault="008664DF" w:rsidP="008664DF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F61" w:rsidRPr="00DF4417" w:rsidRDefault="00A31F61" w:rsidP="00A31F61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Dilekçe</w:t>
            </w:r>
          </w:p>
          <w:p w:rsidR="00A31F61" w:rsidRPr="00DF4417" w:rsidRDefault="00A31F61" w:rsidP="00A31F61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T.C Kimlik beyanı</w:t>
            </w:r>
          </w:p>
          <w:p w:rsidR="00A31F61" w:rsidRPr="00DF4417" w:rsidRDefault="00A31F61" w:rsidP="00A31F61">
            <w:pPr>
              <w:pStyle w:val="ListeParagraf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3 Adet vesikalık fotoğraf</w:t>
            </w:r>
          </w:p>
          <w:p w:rsidR="008664DF" w:rsidRPr="00DF4417" w:rsidRDefault="008664DF" w:rsidP="008664D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</w:tc>
        <w:tc>
          <w:tcPr>
            <w:tcW w:w="3005" w:type="dxa"/>
            <w:vAlign w:val="center"/>
          </w:tcPr>
          <w:p w:rsidR="008664DF" w:rsidRPr="00DF4417" w:rsidRDefault="00437A22" w:rsidP="008664D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 </w:t>
            </w:r>
            <w:r w:rsidR="008664DF"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İŞ GÜNÜ</w:t>
            </w:r>
          </w:p>
        </w:tc>
      </w:tr>
      <w:tr w:rsidR="0007153D" w:rsidRPr="00DF4417" w:rsidTr="00DF4417">
        <w:tc>
          <w:tcPr>
            <w:tcW w:w="886" w:type="dxa"/>
            <w:vAlign w:val="center"/>
          </w:tcPr>
          <w:p w:rsidR="0007153D" w:rsidRPr="00DF4417" w:rsidRDefault="00BD0A58" w:rsidP="00071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4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10" w:type="dxa"/>
            <w:vAlign w:val="center"/>
          </w:tcPr>
          <w:p w:rsidR="0007153D" w:rsidRPr="00DF4417" w:rsidRDefault="00A31F61" w:rsidP="00DF4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Havai Fişek Gösterisi Talebi</w:t>
            </w:r>
          </w:p>
        </w:tc>
        <w:tc>
          <w:tcPr>
            <w:tcW w:w="9576" w:type="dxa"/>
          </w:tcPr>
          <w:p w:rsidR="0007153D" w:rsidRPr="00DF4417" w:rsidRDefault="0007153D" w:rsidP="000715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31F61" w:rsidRPr="00DF4417" w:rsidRDefault="00A31F61" w:rsidP="00A31F61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Kaymakamlık </w:t>
            </w:r>
            <w:r w:rsidR="0098318F" w:rsidRPr="00DF4417">
              <w:rPr>
                <w:rFonts w:ascii="Times New Roman" w:hAnsi="Times New Roman" w:cs="Times New Roman"/>
                <w:sz w:val="32"/>
                <w:szCs w:val="32"/>
              </w:rPr>
              <w:t>Makamına dilekçe</w:t>
            </w:r>
          </w:p>
          <w:p w:rsidR="00A31F61" w:rsidRPr="00DF4417" w:rsidRDefault="00A31F61" w:rsidP="00A31F61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A Sınıfı Ateşleyici Belgesi</w:t>
            </w:r>
          </w:p>
          <w:p w:rsidR="00A31F61" w:rsidRPr="00DF4417" w:rsidRDefault="00A31F61" w:rsidP="00A31F61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T.C. Kimlik Numarası Beyanı</w:t>
            </w:r>
          </w:p>
          <w:p w:rsidR="00A31F61" w:rsidRPr="00DF4417" w:rsidRDefault="00A31F61" w:rsidP="00A31F61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Nakil görevlilerinin taşıma esnasında doğabilecek her türlü sorumluluğ</w:t>
            </w:r>
            <w:r w:rsidR="00325790" w:rsidRPr="00DF4417">
              <w:rPr>
                <w:rFonts w:ascii="Times New Roman" w:hAnsi="Times New Roman" w:cs="Times New Roman"/>
                <w:sz w:val="32"/>
                <w:szCs w:val="32"/>
              </w:rPr>
              <w:t>u kabul ettiğine dair Noterden vereceği taahhütname</w:t>
            </w:r>
          </w:p>
          <w:p w:rsidR="00325790" w:rsidRPr="00DF4417" w:rsidRDefault="00325790" w:rsidP="00A31F61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Tehlikeli maddeler Zorunlu Sorumluluk Sigorta Poliçesi aslı veya fotokopisi</w:t>
            </w:r>
          </w:p>
          <w:p w:rsidR="00325790" w:rsidRPr="00DF4417" w:rsidRDefault="00325790" w:rsidP="00A31F61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Patlayıcı maddeleri nakledenlere ait Güvenlik Belgesi fotokopisi</w:t>
            </w:r>
          </w:p>
          <w:p w:rsidR="00325790" w:rsidRPr="00DF4417" w:rsidRDefault="00325790" w:rsidP="00A31F61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Patlayıcı Maddeleri nakledenlere ait Güvenlik Belgesi fotokopisi</w:t>
            </w:r>
          </w:p>
          <w:p w:rsidR="00325790" w:rsidRPr="00DF4417" w:rsidRDefault="00325790" w:rsidP="00A31F61">
            <w:pPr>
              <w:pStyle w:val="ListeParagraf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Havai fişek gösterisi yapılacak yerin krokisi </w:t>
            </w:r>
          </w:p>
          <w:p w:rsidR="0007153D" w:rsidRPr="00DF4417" w:rsidRDefault="0007153D" w:rsidP="00A31F6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07153D" w:rsidRPr="00DF4417" w:rsidRDefault="00F658DF" w:rsidP="0007153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="0007153D"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İŞ GÜNÜ</w:t>
            </w:r>
          </w:p>
        </w:tc>
      </w:tr>
      <w:tr w:rsidR="0007153D" w:rsidRPr="00DF4417" w:rsidTr="00DF4417">
        <w:trPr>
          <w:trHeight w:val="3092"/>
        </w:trPr>
        <w:tc>
          <w:tcPr>
            <w:tcW w:w="886" w:type="dxa"/>
            <w:vAlign w:val="center"/>
          </w:tcPr>
          <w:p w:rsidR="0007153D" w:rsidRPr="00DF4417" w:rsidRDefault="00BD0A58" w:rsidP="00071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4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410" w:type="dxa"/>
            <w:vAlign w:val="center"/>
          </w:tcPr>
          <w:p w:rsidR="0007153D" w:rsidRPr="00DF4417" w:rsidRDefault="00325790" w:rsidP="00DF4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Adli olay müracaatları</w:t>
            </w:r>
          </w:p>
        </w:tc>
        <w:tc>
          <w:tcPr>
            <w:tcW w:w="9576" w:type="dxa"/>
          </w:tcPr>
          <w:p w:rsidR="0007153D" w:rsidRPr="00DF4417" w:rsidRDefault="0007153D" w:rsidP="000715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7153D" w:rsidRPr="00DF4417" w:rsidRDefault="00325790" w:rsidP="0007153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İfadeler</w:t>
            </w:r>
          </w:p>
          <w:p w:rsidR="0007153D" w:rsidRPr="00DF4417" w:rsidRDefault="00325790" w:rsidP="0007153D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Olay delilleri </w:t>
            </w:r>
          </w:p>
          <w:p w:rsidR="0007153D" w:rsidRPr="00DF4417" w:rsidRDefault="002C24BE" w:rsidP="00325790">
            <w:pPr>
              <w:pStyle w:val="ListeParagraf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Müracaa</w:t>
            </w:r>
            <w:r w:rsidR="00BD0A58" w:rsidRPr="00DF4417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  <w:p w:rsidR="002C24BE" w:rsidRPr="00DF4417" w:rsidRDefault="002C24BE" w:rsidP="002C24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C24BE" w:rsidRPr="00DF4417" w:rsidRDefault="002C24BE" w:rsidP="002C24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07153D" w:rsidRPr="00DF4417" w:rsidRDefault="00E5692F" w:rsidP="00DF4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Ortalama 12</w:t>
            </w:r>
            <w:r w:rsidR="00325790"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saatte olay adliyeye intikal ettirilir. Faili belli olay en geç 24 saatte, faili belli olmayan olaylarda ise süre farklılık gösterir.</w:t>
            </w:r>
          </w:p>
        </w:tc>
      </w:tr>
      <w:tr w:rsidR="00C04066" w:rsidRPr="00DF4417" w:rsidTr="00DF4417">
        <w:tc>
          <w:tcPr>
            <w:tcW w:w="886" w:type="dxa"/>
            <w:vAlign w:val="center"/>
          </w:tcPr>
          <w:p w:rsidR="00C04066" w:rsidRPr="00DF4417" w:rsidRDefault="00BD0A58" w:rsidP="000715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41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410" w:type="dxa"/>
            <w:vAlign w:val="center"/>
          </w:tcPr>
          <w:p w:rsidR="00C04066" w:rsidRPr="00DF4417" w:rsidRDefault="00325790" w:rsidP="00DF4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Adli </w:t>
            </w:r>
            <w:proofErr w:type="gramStart"/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şikayet</w:t>
            </w:r>
            <w:proofErr w:type="gramEnd"/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müracaatı</w:t>
            </w:r>
          </w:p>
        </w:tc>
        <w:tc>
          <w:tcPr>
            <w:tcW w:w="9576" w:type="dxa"/>
          </w:tcPr>
          <w:p w:rsidR="00C04066" w:rsidRPr="00DF4417" w:rsidRDefault="00C04066" w:rsidP="0007153D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F92" w:rsidRDefault="00325790" w:rsidP="00D77F92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Müracaat dilekçesi</w:t>
            </w:r>
            <w:r w:rsidR="00D77F92"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DF4417" w:rsidRDefault="00DF4417" w:rsidP="00DF44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F4417" w:rsidRPr="00DF4417" w:rsidRDefault="00DF4417" w:rsidP="00DF441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05" w:type="dxa"/>
            <w:vAlign w:val="center"/>
          </w:tcPr>
          <w:p w:rsidR="00C04066" w:rsidRPr="00DF4417" w:rsidRDefault="002F73C4" w:rsidP="00D77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10 GÜN</w:t>
            </w:r>
          </w:p>
        </w:tc>
      </w:tr>
      <w:tr w:rsidR="00D77F92" w:rsidRPr="00DF4417" w:rsidTr="00DF4417">
        <w:tc>
          <w:tcPr>
            <w:tcW w:w="886" w:type="dxa"/>
            <w:vAlign w:val="center"/>
          </w:tcPr>
          <w:p w:rsidR="00D77F92" w:rsidRPr="00DF4417" w:rsidRDefault="00BD0A58" w:rsidP="00D77F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41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2410" w:type="dxa"/>
            <w:vAlign w:val="center"/>
          </w:tcPr>
          <w:p w:rsidR="00D77F92" w:rsidRPr="00DF4417" w:rsidRDefault="00325790" w:rsidP="00DF441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Dilekçe hakkının Kullanılmasına dair kanun kapsamında yapılan müracaatlara cevap verilmesi</w:t>
            </w:r>
          </w:p>
        </w:tc>
        <w:tc>
          <w:tcPr>
            <w:tcW w:w="9576" w:type="dxa"/>
          </w:tcPr>
          <w:p w:rsidR="00D77F92" w:rsidRPr="00DF4417" w:rsidRDefault="00D77F92" w:rsidP="00D77F9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D77F92" w:rsidRPr="00DF4417" w:rsidRDefault="00325790" w:rsidP="00D77F92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Yazılı müracaat dilekçe hakkının Kullanılmasına dair kanun kapsamında</w:t>
            </w:r>
          </w:p>
          <w:p w:rsidR="00D77F92" w:rsidRPr="00DF4417" w:rsidRDefault="002F73C4" w:rsidP="002F73C4">
            <w:pPr>
              <w:pStyle w:val="ListeParagraf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Başvuru sahibinin adı-soyadı, imzası ve iş veya </w:t>
            </w:r>
            <w:proofErr w:type="gramStart"/>
            <w:r w:rsidRPr="00DF4417">
              <w:rPr>
                <w:rFonts w:ascii="Times New Roman" w:hAnsi="Times New Roman" w:cs="Times New Roman"/>
                <w:sz w:val="32"/>
                <w:szCs w:val="32"/>
              </w:rPr>
              <w:t>ikametgah</w:t>
            </w:r>
            <w:proofErr w:type="gramEnd"/>
            <w:r w:rsidRPr="00DF4417">
              <w:rPr>
                <w:rFonts w:ascii="Times New Roman" w:hAnsi="Times New Roman" w:cs="Times New Roman"/>
                <w:sz w:val="32"/>
                <w:szCs w:val="32"/>
              </w:rPr>
              <w:t xml:space="preserve"> adresinin bulunması gerekmektedir.(Belli bir konuyu ihtiva etmeyenler, yargı mercilerinin görev alanına giren ve 1. Maddedeki şartlardan herhangi birin taşımayanlar incelemeye alınmaz.</w:t>
            </w:r>
          </w:p>
        </w:tc>
        <w:tc>
          <w:tcPr>
            <w:tcW w:w="3005" w:type="dxa"/>
            <w:vAlign w:val="center"/>
          </w:tcPr>
          <w:p w:rsidR="00D77F92" w:rsidRPr="00DF4417" w:rsidRDefault="002F73C4" w:rsidP="00D77F9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F4417">
              <w:rPr>
                <w:rFonts w:ascii="Times New Roman" w:hAnsi="Times New Roman" w:cs="Times New Roman"/>
                <w:b/>
                <w:sz w:val="32"/>
                <w:szCs w:val="32"/>
              </w:rPr>
              <w:t>1 AY</w:t>
            </w:r>
          </w:p>
        </w:tc>
      </w:tr>
    </w:tbl>
    <w:p w:rsidR="005E0AFA" w:rsidRPr="00DF4417" w:rsidRDefault="005E0AFA" w:rsidP="005E0A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1BB" w:rsidRPr="00DF4417" w:rsidRDefault="00BF31BB" w:rsidP="005E0AF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F31BB" w:rsidRPr="00DF4417" w:rsidRDefault="00BF31BB" w:rsidP="00DF4417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D0A86" w:rsidRPr="00DF4417" w:rsidRDefault="00ED0A86" w:rsidP="00DF4417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36"/>
          <w:szCs w:val="36"/>
        </w:rPr>
      </w:pPr>
      <w:r w:rsidRPr="00DF4417">
        <w:rPr>
          <w:rFonts w:ascii="Times New Roman" w:hAnsi="Times New Roman" w:cs="Times New Roman"/>
          <w:sz w:val="36"/>
          <w:szCs w:val="36"/>
        </w:rPr>
        <w:t>Başvuru esnasında yukarıda belirtilen belgelerin dışında belge isten</w:t>
      </w:r>
      <w:r w:rsidR="002F73C4" w:rsidRPr="00DF4417">
        <w:rPr>
          <w:rFonts w:ascii="Times New Roman" w:hAnsi="Times New Roman" w:cs="Times New Roman"/>
          <w:sz w:val="36"/>
          <w:szCs w:val="36"/>
        </w:rPr>
        <w:t>mesi veya başvuru</w:t>
      </w:r>
      <w:r w:rsidRPr="00DF4417">
        <w:rPr>
          <w:rFonts w:ascii="Times New Roman" w:hAnsi="Times New Roman" w:cs="Times New Roman"/>
          <w:sz w:val="36"/>
          <w:szCs w:val="36"/>
        </w:rPr>
        <w:t xml:space="preserve"> eksiksiz belge ile yapıl</w:t>
      </w:r>
      <w:r w:rsidR="002F73C4" w:rsidRPr="00DF4417">
        <w:rPr>
          <w:rFonts w:ascii="Times New Roman" w:hAnsi="Times New Roman" w:cs="Times New Roman"/>
          <w:sz w:val="36"/>
          <w:szCs w:val="36"/>
        </w:rPr>
        <w:t xml:space="preserve">dığı halde hizmetin belirtilen sürede tamamlanmaması durumunda ilk müracaat yerine </w:t>
      </w:r>
      <w:proofErr w:type="gramStart"/>
      <w:r w:rsidR="002F73C4" w:rsidRPr="00DF4417">
        <w:rPr>
          <w:rFonts w:ascii="Times New Roman" w:hAnsi="Times New Roman" w:cs="Times New Roman"/>
          <w:sz w:val="36"/>
          <w:szCs w:val="36"/>
        </w:rPr>
        <w:t>yada</w:t>
      </w:r>
      <w:proofErr w:type="gramEnd"/>
      <w:r w:rsidR="002F73C4" w:rsidRPr="00DF4417">
        <w:rPr>
          <w:rFonts w:ascii="Times New Roman" w:hAnsi="Times New Roman" w:cs="Times New Roman"/>
          <w:sz w:val="36"/>
          <w:szCs w:val="36"/>
        </w:rPr>
        <w:t xml:space="preserve"> ikinci müracaat yerine başvurunuz.</w:t>
      </w:r>
      <w:r w:rsidRPr="00DF4417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D0A86" w:rsidRPr="00DF4417" w:rsidRDefault="00ED0A86" w:rsidP="00DF4417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D0A86" w:rsidRPr="00DF4417" w:rsidRDefault="00ED0A86" w:rsidP="00DF4417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32"/>
          <w:szCs w:val="32"/>
        </w:rPr>
      </w:pPr>
      <w:r w:rsidRPr="00DF4417">
        <w:rPr>
          <w:rFonts w:ascii="Times New Roman" w:hAnsi="Times New Roman" w:cs="Times New Roman"/>
          <w:sz w:val="32"/>
          <w:szCs w:val="32"/>
        </w:rPr>
        <w:t>İlk Müracaat Yeri</w:t>
      </w:r>
      <w:r w:rsidRPr="00DF4417">
        <w:rPr>
          <w:rFonts w:ascii="Times New Roman" w:hAnsi="Times New Roman" w:cs="Times New Roman"/>
          <w:sz w:val="32"/>
          <w:szCs w:val="32"/>
        </w:rPr>
        <w:tab/>
        <w:t xml:space="preserve">: </w:t>
      </w:r>
      <w:r w:rsidR="002F73C4" w:rsidRPr="00DF4417">
        <w:rPr>
          <w:rFonts w:ascii="Times New Roman" w:hAnsi="Times New Roman" w:cs="Times New Roman"/>
          <w:sz w:val="32"/>
          <w:szCs w:val="32"/>
        </w:rPr>
        <w:t xml:space="preserve">Evren </w:t>
      </w:r>
      <w:r w:rsidRPr="00DF4417">
        <w:rPr>
          <w:rFonts w:ascii="Times New Roman" w:hAnsi="Times New Roman" w:cs="Times New Roman"/>
          <w:sz w:val="32"/>
          <w:szCs w:val="32"/>
        </w:rPr>
        <w:t>İlçe Emniyet Müdürlüğü</w:t>
      </w:r>
      <w:r w:rsidR="00FA3D9B" w:rsidRP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24"/>
          <w:szCs w:val="24"/>
        </w:rPr>
        <w:tab/>
      </w:r>
      <w:r w:rsidR="00DF4417">
        <w:rPr>
          <w:rFonts w:ascii="Times New Roman" w:hAnsi="Times New Roman" w:cs="Times New Roman"/>
          <w:sz w:val="24"/>
          <w:szCs w:val="24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>İkinci Müracaat Yeri</w:t>
      </w:r>
      <w:r w:rsidRPr="00DF4417">
        <w:rPr>
          <w:rFonts w:ascii="Times New Roman" w:hAnsi="Times New Roman" w:cs="Times New Roman"/>
          <w:sz w:val="32"/>
          <w:szCs w:val="32"/>
        </w:rPr>
        <w:tab/>
        <w:t xml:space="preserve">: </w:t>
      </w:r>
      <w:r w:rsidR="00323EAA" w:rsidRPr="00DF4417">
        <w:rPr>
          <w:rFonts w:ascii="Times New Roman" w:hAnsi="Times New Roman" w:cs="Times New Roman"/>
          <w:sz w:val="32"/>
          <w:szCs w:val="32"/>
        </w:rPr>
        <w:t>Evren</w:t>
      </w:r>
      <w:r w:rsidRPr="00DF4417">
        <w:rPr>
          <w:rFonts w:ascii="Times New Roman" w:hAnsi="Times New Roman" w:cs="Times New Roman"/>
          <w:sz w:val="32"/>
          <w:szCs w:val="32"/>
        </w:rPr>
        <w:t xml:space="preserve"> Kaymakamlığı</w:t>
      </w:r>
    </w:p>
    <w:p w:rsidR="00ED0A86" w:rsidRPr="00DF4417" w:rsidRDefault="00ED0A86" w:rsidP="00DF4417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24"/>
          <w:szCs w:val="24"/>
        </w:rPr>
      </w:pPr>
      <w:r w:rsidRPr="00DF4417">
        <w:rPr>
          <w:rFonts w:ascii="Times New Roman" w:hAnsi="Times New Roman" w:cs="Times New Roman"/>
          <w:sz w:val="32"/>
          <w:szCs w:val="32"/>
        </w:rPr>
        <w:t>İsim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  <w:t xml:space="preserve">: </w:t>
      </w:r>
      <w:r w:rsidR="00C8226E">
        <w:rPr>
          <w:rFonts w:ascii="Times New Roman" w:hAnsi="Times New Roman" w:cs="Times New Roman"/>
          <w:sz w:val="32"/>
          <w:szCs w:val="32"/>
        </w:rPr>
        <w:t xml:space="preserve">Muhammed Abdullah </w:t>
      </w:r>
      <w:proofErr w:type="gramStart"/>
      <w:r w:rsidR="00C8226E">
        <w:rPr>
          <w:rFonts w:ascii="Times New Roman" w:hAnsi="Times New Roman" w:cs="Times New Roman"/>
          <w:sz w:val="32"/>
          <w:szCs w:val="32"/>
        </w:rPr>
        <w:t xml:space="preserve">ALTUNYURT       </w:t>
      </w:r>
      <w:r w:rsidR="00706CE6" w:rsidRPr="00DF4417">
        <w:rPr>
          <w:rFonts w:ascii="Times New Roman" w:hAnsi="Times New Roman" w:cs="Times New Roman"/>
          <w:sz w:val="32"/>
          <w:szCs w:val="32"/>
        </w:rPr>
        <w:t xml:space="preserve"> </w:t>
      </w:r>
      <w:r w:rsidRPr="00DF4417">
        <w:rPr>
          <w:rFonts w:ascii="Times New Roman" w:hAnsi="Times New Roman" w:cs="Times New Roman"/>
          <w:sz w:val="32"/>
          <w:szCs w:val="32"/>
        </w:rPr>
        <w:t>İsim</w:t>
      </w:r>
      <w:proofErr w:type="gramEnd"/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DF4417">
        <w:rPr>
          <w:rFonts w:ascii="Times New Roman" w:hAnsi="Times New Roman" w:cs="Times New Roman"/>
          <w:sz w:val="32"/>
          <w:szCs w:val="32"/>
        </w:rPr>
        <w:tab/>
        <w:t xml:space="preserve">: </w:t>
      </w:r>
      <w:r w:rsidR="00C8226E">
        <w:rPr>
          <w:rFonts w:ascii="Times New Roman" w:hAnsi="Times New Roman" w:cs="Times New Roman"/>
          <w:sz w:val="32"/>
          <w:szCs w:val="32"/>
        </w:rPr>
        <w:t>Bekir KINACI</w:t>
      </w:r>
    </w:p>
    <w:p w:rsidR="00ED0A86" w:rsidRPr="00DF4417" w:rsidRDefault="00346E22" w:rsidP="00DF4417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32"/>
          <w:szCs w:val="32"/>
        </w:rPr>
      </w:pPr>
      <w:r w:rsidRPr="00DF4417">
        <w:rPr>
          <w:rFonts w:ascii="Times New Roman" w:hAnsi="Times New Roman" w:cs="Times New Roman"/>
          <w:sz w:val="32"/>
          <w:szCs w:val="32"/>
        </w:rPr>
        <w:t>Unvan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 xml:space="preserve">         </w:t>
      </w:r>
      <w:r w:rsidR="005E3037">
        <w:rPr>
          <w:rFonts w:ascii="Times New Roman" w:hAnsi="Times New Roman" w:cs="Times New Roman"/>
          <w:sz w:val="32"/>
          <w:szCs w:val="32"/>
        </w:rPr>
        <w:t>: İlçe Emniyet Müdürü</w:t>
      </w:r>
      <w:r w:rsidR="00ED0A86" w:rsidRP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</w:r>
      <w:r w:rsidR="00ED0A86" w:rsidRPr="00DF4417">
        <w:rPr>
          <w:rFonts w:ascii="Times New Roman" w:hAnsi="Times New Roman" w:cs="Times New Roman"/>
          <w:sz w:val="32"/>
          <w:szCs w:val="32"/>
        </w:rPr>
        <w:t xml:space="preserve">Unvan </w:t>
      </w:r>
      <w:r w:rsidR="00ED0A86" w:rsidRPr="00DF4417">
        <w:rPr>
          <w:rFonts w:ascii="Times New Roman" w:hAnsi="Times New Roman" w:cs="Times New Roman"/>
          <w:sz w:val="32"/>
          <w:szCs w:val="32"/>
        </w:rPr>
        <w:tab/>
      </w:r>
      <w:r w:rsidR="00ED0A86" w:rsidRPr="00DF4417">
        <w:rPr>
          <w:rFonts w:ascii="Times New Roman" w:hAnsi="Times New Roman" w:cs="Times New Roman"/>
          <w:sz w:val="32"/>
          <w:szCs w:val="32"/>
        </w:rPr>
        <w:tab/>
      </w:r>
      <w:r w:rsidR="00ED0A86" w:rsidRPr="00DF4417">
        <w:rPr>
          <w:rFonts w:ascii="Times New Roman" w:hAnsi="Times New Roman" w:cs="Times New Roman"/>
          <w:sz w:val="32"/>
          <w:szCs w:val="32"/>
        </w:rPr>
        <w:tab/>
        <w:t>: Kaymakam</w:t>
      </w:r>
      <w:r w:rsidR="005E303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D0A86" w:rsidRPr="00DF4417" w:rsidRDefault="00ED0A86" w:rsidP="00DF4417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32"/>
          <w:szCs w:val="32"/>
        </w:rPr>
      </w:pPr>
      <w:r w:rsidRPr="00DF4417">
        <w:rPr>
          <w:rFonts w:ascii="Times New Roman" w:hAnsi="Times New Roman" w:cs="Times New Roman"/>
          <w:sz w:val="32"/>
          <w:szCs w:val="32"/>
        </w:rPr>
        <w:t>Adres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F4417">
        <w:rPr>
          <w:rFonts w:ascii="Times New Roman" w:hAnsi="Times New Roman" w:cs="Times New Roman"/>
          <w:sz w:val="32"/>
          <w:szCs w:val="32"/>
        </w:rPr>
        <w:t xml:space="preserve">: </w:t>
      </w:r>
      <w:r w:rsidR="006F13CA" w:rsidRPr="00DF4417">
        <w:rPr>
          <w:rFonts w:ascii="Times New Roman" w:hAnsi="Times New Roman" w:cs="Times New Roman"/>
          <w:sz w:val="32"/>
          <w:szCs w:val="32"/>
        </w:rPr>
        <w:t>Evren İlçe</w:t>
      </w:r>
      <w:r w:rsidR="002F73C4" w:rsidRPr="00DF4417">
        <w:rPr>
          <w:rFonts w:ascii="Times New Roman" w:hAnsi="Times New Roman" w:cs="Times New Roman"/>
          <w:sz w:val="32"/>
          <w:szCs w:val="32"/>
        </w:rPr>
        <w:t xml:space="preserve"> Emniyet Müdürlüğü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>Adres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  <w:t xml:space="preserve">: </w:t>
      </w:r>
      <w:r w:rsidR="002F73C4" w:rsidRPr="00DF4417">
        <w:rPr>
          <w:rFonts w:ascii="Times New Roman" w:hAnsi="Times New Roman" w:cs="Times New Roman"/>
          <w:sz w:val="32"/>
          <w:szCs w:val="32"/>
        </w:rPr>
        <w:t>Evren Kaymakamlığı</w:t>
      </w:r>
    </w:p>
    <w:p w:rsidR="00ED0A86" w:rsidRPr="00DF4417" w:rsidRDefault="00ED0A86" w:rsidP="00DF4417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32"/>
          <w:szCs w:val="32"/>
        </w:rPr>
      </w:pPr>
      <w:r w:rsidRPr="00DF4417">
        <w:rPr>
          <w:rFonts w:ascii="Times New Roman" w:hAnsi="Times New Roman" w:cs="Times New Roman"/>
          <w:sz w:val="32"/>
          <w:szCs w:val="32"/>
        </w:rPr>
        <w:t>Tel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  <w:t xml:space="preserve">: (0312) </w:t>
      </w:r>
      <w:r w:rsidR="002F73C4" w:rsidRPr="00DF4417">
        <w:rPr>
          <w:rFonts w:ascii="Times New Roman" w:hAnsi="Times New Roman" w:cs="Times New Roman"/>
          <w:sz w:val="32"/>
          <w:szCs w:val="32"/>
        </w:rPr>
        <w:t>893 55 57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Pr="00DF4417">
        <w:rPr>
          <w:rFonts w:ascii="Times New Roman" w:hAnsi="Times New Roman" w:cs="Times New Roman"/>
          <w:sz w:val="32"/>
          <w:szCs w:val="32"/>
        </w:rPr>
        <w:t>Tel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F4417">
        <w:rPr>
          <w:rFonts w:ascii="Times New Roman" w:hAnsi="Times New Roman" w:cs="Times New Roman"/>
          <w:sz w:val="32"/>
          <w:szCs w:val="32"/>
        </w:rPr>
        <w:t xml:space="preserve">: (0312) </w:t>
      </w:r>
      <w:r w:rsidR="002F73C4" w:rsidRPr="00DF4417">
        <w:rPr>
          <w:rFonts w:ascii="Times New Roman" w:hAnsi="Times New Roman" w:cs="Times New Roman"/>
          <w:sz w:val="32"/>
          <w:szCs w:val="32"/>
        </w:rPr>
        <w:t>893 52 55</w:t>
      </w:r>
    </w:p>
    <w:p w:rsidR="00ED0A86" w:rsidRPr="00DF4417" w:rsidRDefault="00ED0A86" w:rsidP="00DF4417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32"/>
          <w:szCs w:val="32"/>
        </w:rPr>
      </w:pPr>
      <w:r w:rsidRPr="00DF4417">
        <w:rPr>
          <w:rFonts w:ascii="Times New Roman" w:hAnsi="Times New Roman" w:cs="Times New Roman"/>
          <w:sz w:val="32"/>
          <w:szCs w:val="32"/>
        </w:rPr>
        <w:t>Faks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  <w:t xml:space="preserve">: (0312) </w:t>
      </w:r>
      <w:r w:rsidR="002F73C4" w:rsidRPr="00DF4417">
        <w:rPr>
          <w:rFonts w:ascii="Times New Roman" w:hAnsi="Times New Roman" w:cs="Times New Roman"/>
          <w:sz w:val="32"/>
          <w:szCs w:val="32"/>
        </w:rPr>
        <w:t>893 55 58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  <w:t xml:space="preserve">         </w:t>
      </w:r>
      <w:r w:rsidRPr="00DF4417">
        <w:rPr>
          <w:rFonts w:ascii="Times New Roman" w:hAnsi="Times New Roman" w:cs="Times New Roman"/>
          <w:sz w:val="32"/>
          <w:szCs w:val="32"/>
        </w:rPr>
        <w:t>Faks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DF4417">
        <w:rPr>
          <w:rFonts w:ascii="Times New Roman" w:hAnsi="Times New Roman" w:cs="Times New Roman"/>
          <w:sz w:val="32"/>
          <w:szCs w:val="32"/>
        </w:rPr>
        <w:t xml:space="preserve">: (0312) </w:t>
      </w:r>
      <w:r w:rsidR="002F73C4" w:rsidRPr="00DF4417">
        <w:rPr>
          <w:rFonts w:ascii="Times New Roman" w:hAnsi="Times New Roman" w:cs="Times New Roman"/>
          <w:sz w:val="32"/>
          <w:szCs w:val="32"/>
        </w:rPr>
        <w:t>893 52 55</w:t>
      </w:r>
      <w:r w:rsidRPr="00DF441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2C24BE" w:rsidRPr="00DF4417" w:rsidRDefault="00ED0A86" w:rsidP="00DF4417">
      <w:pPr>
        <w:spacing w:after="0" w:line="240" w:lineRule="auto"/>
        <w:ind w:right="-427" w:hanging="426"/>
        <w:jc w:val="both"/>
        <w:rPr>
          <w:rFonts w:ascii="Times New Roman" w:hAnsi="Times New Roman" w:cs="Times New Roman"/>
          <w:sz w:val="32"/>
          <w:szCs w:val="32"/>
        </w:rPr>
      </w:pPr>
      <w:r w:rsidRPr="00DF4417">
        <w:rPr>
          <w:rFonts w:ascii="Times New Roman" w:hAnsi="Times New Roman" w:cs="Times New Roman"/>
          <w:sz w:val="32"/>
          <w:szCs w:val="32"/>
        </w:rPr>
        <w:t>E-Posta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Pr="00DF4417">
        <w:rPr>
          <w:rFonts w:ascii="Times New Roman" w:hAnsi="Times New Roman" w:cs="Times New Roman"/>
          <w:sz w:val="32"/>
          <w:szCs w:val="32"/>
        </w:rPr>
        <w:t xml:space="preserve">: </w:t>
      </w:r>
      <w:hyperlink r:id="rId8" w:history="1">
        <w:r w:rsidR="002F73C4" w:rsidRPr="00DF4417">
          <w:rPr>
            <w:rStyle w:val="Kpr"/>
            <w:rFonts w:ascii="Times New Roman" w:hAnsi="Times New Roman" w:cs="Times New Roman"/>
            <w:sz w:val="32"/>
            <w:szCs w:val="32"/>
          </w:rPr>
          <w:t>evrenilce@ankara.pol.tr</w:t>
        </w:r>
      </w:hyperlink>
      <w:r w:rsidRP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</w:r>
      <w:r w:rsidR="00DF4417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DF4417">
        <w:rPr>
          <w:rFonts w:ascii="Times New Roman" w:hAnsi="Times New Roman" w:cs="Times New Roman"/>
          <w:sz w:val="32"/>
          <w:szCs w:val="32"/>
        </w:rPr>
        <w:t>E-Posta</w:t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</w:r>
      <w:r w:rsidRPr="00DF4417">
        <w:rPr>
          <w:rFonts w:ascii="Times New Roman" w:hAnsi="Times New Roman" w:cs="Times New Roman"/>
          <w:sz w:val="32"/>
          <w:szCs w:val="32"/>
        </w:rPr>
        <w:tab/>
        <w:t xml:space="preserve">: </w:t>
      </w:r>
      <w:r w:rsidR="002F73C4" w:rsidRPr="00DF4417">
        <w:rPr>
          <w:rFonts w:ascii="Times New Roman" w:hAnsi="Times New Roman" w:cs="Times New Roman"/>
          <w:sz w:val="32"/>
          <w:szCs w:val="32"/>
        </w:rPr>
        <w:t>htt://www.evren.gov.tr</w:t>
      </w:r>
    </w:p>
    <w:sectPr w:rsidR="002C24BE" w:rsidRPr="00DF4417" w:rsidSect="00DF4417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2458"/>
    <w:multiLevelType w:val="hybridMultilevel"/>
    <w:tmpl w:val="13D40ADA"/>
    <w:lvl w:ilvl="0" w:tplc="C50263F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7438FF"/>
    <w:multiLevelType w:val="hybridMultilevel"/>
    <w:tmpl w:val="F0102F72"/>
    <w:lvl w:ilvl="0" w:tplc="705288B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C20A3C"/>
    <w:multiLevelType w:val="hybridMultilevel"/>
    <w:tmpl w:val="2B361162"/>
    <w:lvl w:ilvl="0" w:tplc="463840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046717"/>
    <w:multiLevelType w:val="hybridMultilevel"/>
    <w:tmpl w:val="1804CFD4"/>
    <w:lvl w:ilvl="0" w:tplc="7FC2C9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3137D45"/>
    <w:multiLevelType w:val="hybridMultilevel"/>
    <w:tmpl w:val="665EB112"/>
    <w:lvl w:ilvl="0" w:tplc="AB4890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332BA"/>
    <w:multiLevelType w:val="hybridMultilevel"/>
    <w:tmpl w:val="68B69782"/>
    <w:lvl w:ilvl="0" w:tplc="C4CEB2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2FEC"/>
    <w:multiLevelType w:val="hybridMultilevel"/>
    <w:tmpl w:val="A1CCB842"/>
    <w:lvl w:ilvl="0" w:tplc="5ABEA4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4F4FC6"/>
    <w:multiLevelType w:val="hybridMultilevel"/>
    <w:tmpl w:val="E9B21316"/>
    <w:lvl w:ilvl="0" w:tplc="9E70A7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6101AF"/>
    <w:multiLevelType w:val="hybridMultilevel"/>
    <w:tmpl w:val="7EF01E9A"/>
    <w:lvl w:ilvl="0" w:tplc="8DC894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615E4"/>
    <w:multiLevelType w:val="hybridMultilevel"/>
    <w:tmpl w:val="66AAFC48"/>
    <w:lvl w:ilvl="0" w:tplc="8DC894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5AD1F1A"/>
    <w:multiLevelType w:val="hybridMultilevel"/>
    <w:tmpl w:val="CEFC39D4"/>
    <w:lvl w:ilvl="0" w:tplc="8DC894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A7581"/>
    <w:multiLevelType w:val="hybridMultilevel"/>
    <w:tmpl w:val="54DCF410"/>
    <w:lvl w:ilvl="0" w:tplc="8DC894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70640D4"/>
    <w:multiLevelType w:val="hybridMultilevel"/>
    <w:tmpl w:val="FB626EA2"/>
    <w:lvl w:ilvl="0" w:tplc="DC4AA73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49653A"/>
    <w:multiLevelType w:val="hybridMultilevel"/>
    <w:tmpl w:val="C8EA3980"/>
    <w:lvl w:ilvl="0" w:tplc="5ECAD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93FBA"/>
    <w:multiLevelType w:val="hybridMultilevel"/>
    <w:tmpl w:val="1D5801B4"/>
    <w:lvl w:ilvl="0" w:tplc="B3728B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B842631"/>
    <w:multiLevelType w:val="hybridMultilevel"/>
    <w:tmpl w:val="8E7A495A"/>
    <w:lvl w:ilvl="0" w:tplc="5D587D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FA80BD8"/>
    <w:multiLevelType w:val="hybridMultilevel"/>
    <w:tmpl w:val="C082E5D0"/>
    <w:lvl w:ilvl="0" w:tplc="F86003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5204199"/>
    <w:multiLevelType w:val="hybridMultilevel"/>
    <w:tmpl w:val="9776FE2E"/>
    <w:lvl w:ilvl="0" w:tplc="BBCC3A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6330CB5"/>
    <w:multiLevelType w:val="hybridMultilevel"/>
    <w:tmpl w:val="1D5801B4"/>
    <w:lvl w:ilvl="0" w:tplc="B3728B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4C4D30"/>
    <w:multiLevelType w:val="hybridMultilevel"/>
    <w:tmpl w:val="4A644310"/>
    <w:lvl w:ilvl="0" w:tplc="169472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D0B0201"/>
    <w:multiLevelType w:val="hybridMultilevel"/>
    <w:tmpl w:val="26A865F0"/>
    <w:lvl w:ilvl="0" w:tplc="19D6A1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0C34E1"/>
    <w:multiLevelType w:val="hybridMultilevel"/>
    <w:tmpl w:val="C8EA3980"/>
    <w:lvl w:ilvl="0" w:tplc="5ECAD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6240A"/>
    <w:multiLevelType w:val="hybridMultilevel"/>
    <w:tmpl w:val="A7A4C728"/>
    <w:lvl w:ilvl="0" w:tplc="FF9A45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F4A49E0"/>
    <w:multiLevelType w:val="hybridMultilevel"/>
    <w:tmpl w:val="32CABBBA"/>
    <w:lvl w:ilvl="0" w:tplc="563807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FE92193"/>
    <w:multiLevelType w:val="hybridMultilevel"/>
    <w:tmpl w:val="4A668E7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B46141"/>
    <w:multiLevelType w:val="hybridMultilevel"/>
    <w:tmpl w:val="FE3CE5D0"/>
    <w:lvl w:ilvl="0" w:tplc="082E232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502280"/>
    <w:multiLevelType w:val="hybridMultilevel"/>
    <w:tmpl w:val="C8EA3980"/>
    <w:lvl w:ilvl="0" w:tplc="5ECAD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1451FB"/>
    <w:multiLevelType w:val="hybridMultilevel"/>
    <w:tmpl w:val="E9B21316"/>
    <w:lvl w:ilvl="0" w:tplc="9E70A7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E27E88"/>
    <w:multiLevelType w:val="hybridMultilevel"/>
    <w:tmpl w:val="72EEB3DA"/>
    <w:lvl w:ilvl="0" w:tplc="2A045F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1C7110F"/>
    <w:multiLevelType w:val="hybridMultilevel"/>
    <w:tmpl w:val="4E6C0084"/>
    <w:lvl w:ilvl="0" w:tplc="4768D24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4043EE"/>
    <w:multiLevelType w:val="hybridMultilevel"/>
    <w:tmpl w:val="F1CA5BDA"/>
    <w:lvl w:ilvl="0" w:tplc="1CB82FD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6D02067"/>
    <w:multiLevelType w:val="hybridMultilevel"/>
    <w:tmpl w:val="33885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113263"/>
    <w:multiLevelType w:val="hybridMultilevel"/>
    <w:tmpl w:val="85161AD2"/>
    <w:lvl w:ilvl="0" w:tplc="2C669F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DAC4980"/>
    <w:multiLevelType w:val="hybridMultilevel"/>
    <w:tmpl w:val="C8EA3980"/>
    <w:lvl w:ilvl="0" w:tplc="5ECADB5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3C4207"/>
    <w:multiLevelType w:val="hybridMultilevel"/>
    <w:tmpl w:val="FB1029D8"/>
    <w:lvl w:ilvl="0" w:tplc="CEB6CF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AC0607"/>
    <w:multiLevelType w:val="hybridMultilevel"/>
    <w:tmpl w:val="1D6E6228"/>
    <w:lvl w:ilvl="0" w:tplc="2006EE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1C76268"/>
    <w:multiLevelType w:val="hybridMultilevel"/>
    <w:tmpl w:val="6ABC13B6"/>
    <w:lvl w:ilvl="0" w:tplc="7FDED4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5827737"/>
    <w:multiLevelType w:val="hybridMultilevel"/>
    <w:tmpl w:val="180AAF72"/>
    <w:lvl w:ilvl="0" w:tplc="5106AB0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0C14A8"/>
    <w:multiLevelType w:val="hybridMultilevel"/>
    <w:tmpl w:val="F4FAC3AE"/>
    <w:lvl w:ilvl="0" w:tplc="6C0EE2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57309FC"/>
    <w:multiLevelType w:val="hybridMultilevel"/>
    <w:tmpl w:val="A64C633C"/>
    <w:lvl w:ilvl="0" w:tplc="825A34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A5C74D6"/>
    <w:multiLevelType w:val="hybridMultilevel"/>
    <w:tmpl w:val="E9B21316"/>
    <w:lvl w:ilvl="0" w:tplc="9E70A71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EA13276"/>
    <w:multiLevelType w:val="hybridMultilevel"/>
    <w:tmpl w:val="03B8F9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7"/>
  </w:num>
  <w:num w:numId="3">
    <w:abstractNumId w:val="19"/>
  </w:num>
  <w:num w:numId="4">
    <w:abstractNumId w:val="41"/>
  </w:num>
  <w:num w:numId="5">
    <w:abstractNumId w:val="9"/>
  </w:num>
  <w:num w:numId="6">
    <w:abstractNumId w:val="8"/>
  </w:num>
  <w:num w:numId="7">
    <w:abstractNumId w:val="11"/>
  </w:num>
  <w:num w:numId="8">
    <w:abstractNumId w:val="10"/>
  </w:num>
  <w:num w:numId="9">
    <w:abstractNumId w:val="12"/>
  </w:num>
  <w:num w:numId="10">
    <w:abstractNumId w:val="39"/>
  </w:num>
  <w:num w:numId="11">
    <w:abstractNumId w:val="37"/>
  </w:num>
  <w:num w:numId="12">
    <w:abstractNumId w:val="0"/>
  </w:num>
  <w:num w:numId="13">
    <w:abstractNumId w:val="4"/>
  </w:num>
  <w:num w:numId="14">
    <w:abstractNumId w:val="18"/>
  </w:num>
  <w:num w:numId="15">
    <w:abstractNumId w:val="14"/>
  </w:num>
  <w:num w:numId="16">
    <w:abstractNumId w:val="28"/>
  </w:num>
  <w:num w:numId="17">
    <w:abstractNumId w:val="32"/>
  </w:num>
  <w:num w:numId="18">
    <w:abstractNumId w:val="6"/>
  </w:num>
  <w:num w:numId="19">
    <w:abstractNumId w:val="25"/>
  </w:num>
  <w:num w:numId="20">
    <w:abstractNumId w:val="30"/>
  </w:num>
  <w:num w:numId="21">
    <w:abstractNumId w:val="15"/>
  </w:num>
  <w:num w:numId="22">
    <w:abstractNumId w:val="24"/>
  </w:num>
  <w:num w:numId="23">
    <w:abstractNumId w:val="5"/>
  </w:num>
  <w:num w:numId="24">
    <w:abstractNumId w:val="16"/>
  </w:num>
  <w:num w:numId="25">
    <w:abstractNumId w:val="35"/>
  </w:num>
  <w:num w:numId="26">
    <w:abstractNumId w:val="36"/>
  </w:num>
  <w:num w:numId="27">
    <w:abstractNumId w:val="3"/>
  </w:num>
  <w:num w:numId="28">
    <w:abstractNumId w:val="1"/>
  </w:num>
  <w:num w:numId="29">
    <w:abstractNumId w:val="20"/>
  </w:num>
  <w:num w:numId="30">
    <w:abstractNumId w:val="29"/>
  </w:num>
  <w:num w:numId="31">
    <w:abstractNumId w:val="34"/>
  </w:num>
  <w:num w:numId="32">
    <w:abstractNumId w:val="26"/>
  </w:num>
  <w:num w:numId="33">
    <w:abstractNumId w:val="13"/>
  </w:num>
  <w:num w:numId="34">
    <w:abstractNumId w:val="33"/>
  </w:num>
  <w:num w:numId="35">
    <w:abstractNumId w:val="21"/>
  </w:num>
  <w:num w:numId="36">
    <w:abstractNumId w:val="38"/>
  </w:num>
  <w:num w:numId="37">
    <w:abstractNumId w:val="2"/>
  </w:num>
  <w:num w:numId="38">
    <w:abstractNumId w:val="22"/>
  </w:num>
  <w:num w:numId="39">
    <w:abstractNumId w:val="7"/>
  </w:num>
  <w:num w:numId="40">
    <w:abstractNumId w:val="27"/>
  </w:num>
  <w:num w:numId="41">
    <w:abstractNumId w:val="40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FF"/>
    <w:rsid w:val="0007153D"/>
    <w:rsid w:val="000B6BC2"/>
    <w:rsid w:val="00236CBB"/>
    <w:rsid w:val="002C24BE"/>
    <w:rsid w:val="002D3D4C"/>
    <w:rsid w:val="002E4970"/>
    <w:rsid w:val="002F2DF6"/>
    <w:rsid w:val="002F60A8"/>
    <w:rsid w:val="002F73C4"/>
    <w:rsid w:val="00314ECE"/>
    <w:rsid w:val="00323EAA"/>
    <w:rsid w:val="00325790"/>
    <w:rsid w:val="00346E22"/>
    <w:rsid w:val="003E01B5"/>
    <w:rsid w:val="00437A22"/>
    <w:rsid w:val="0058218B"/>
    <w:rsid w:val="00597BB1"/>
    <w:rsid w:val="005E0AFA"/>
    <w:rsid w:val="005E3037"/>
    <w:rsid w:val="005F2028"/>
    <w:rsid w:val="006A04A9"/>
    <w:rsid w:val="006A230D"/>
    <w:rsid w:val="006E4386"/>
    <w:rsid w:val="006F13CA"/>
    <w:rsid w:val="00706CE6"/>
    <w:rsid w:val="00757D83"/>
    <w:rsid w:val="007C7715"/>
    <w:rsid w:val="007D2764"/>
    <w:rsid w:val="00804FC6"/>
    <w:rsid w:val="008664DF"/>
    <w:rsid w:val="008933D0"/>
    <w:rsid w:val="008E30FF"/>
    <w:rsid w:val="00905EBE"/>
    <w:rsid w:val="00964ABF"/>
    <w:rsid w:val="0098318F"/>
    <w:rsid w:val="00984279"/>
    <w:rsid w:val="009961D3"/>
    <w:rsid w:val="00A003C5"/>
    <w:rsid w:val="00A30AF4"/>
    <w:rsid w:val="00A31F61"/>
    <w:rsid w:val="00AE01D5"/>
    <w:rsid w:val="00AE4D78"/>
    <w:rsid w:val="00B64AB2"/>
    <w:rsid w:val="00B76391"/>
    <w:rsid w:val="00B81863"/>
    <w:rsid w:val="00BD0A58"/>
    <w:rsid w:val="00BD38FF"/>
    <w:rsid w:val="00BF31BB"/>
    <w:rsid w:val="00C04066"/>
    <w:rsid w:val="00C2748A"/>
    <w:rsid w:val="00C27E69"/>
    <w:rsid w:val="00C40F5D"/>
    <w:rsid w:val="00C8226E"/>
    <w:rsid w:val="00D77F92"/>
    <w:rsid w:val="00DD0CE1"/>
    <w:rsid w:val="00DE1502"/>
    <w:rsid w:val="00DF4417"/>
    <w:rsid w:val="00E14667"/>
    <w:rsid w:val="00E200CD"/>
    <w:rsid w:val="00E5692F"/>
    <w:rsid w:val="00ED0A86"/>
    <w:rsid w:val="00F47539"/>
    <w:rsid w:val="00F658DF"/>
    <w:rsid w:val="00FA3D9B"/>
    <w:rsid w:val="00FD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85057-6877-4CBE-B2B9-9D006B4F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E0A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E0AF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2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202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ED0A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renilce@ankara.pol.t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C15387963729B48831D6DF41202677B" ma:contentTypeVersion="0" ma:contentTypeDescription="Yeni belge oluşturun." ma:contentTypeScope="" ma:versionID="46dc4cc57824a1336ce35c859b0aca3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1E826F-5A4D-4FB1-A568-9537344D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33B9F-664A-4682-8C9B-79F0660CE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F81689-524D-404E-BA03-50722F5DA9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VAHDETTİN KARAMAN</dc:creator>
  <cp:lastModifiedBy>MUSTAFA ÜLKER</cp:lastModifiedBy>
  <cp:revision>3</cp:revision>
  <cp:lastPrinted>2020-03-11T11:56:00Z</cp:lastPrinted>
  <dcterms:created xsi:type="dcterms:W3CDTF">2022-01-06T06:19:00Z</dcterms:created>
  <dcterms:modified xsi:type="dcterms:W3CDTF">2024-02-27T12:15:00Z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0x0101000C15387963729B48831D6DF41202677B</vt:lpwstr>
  </property>
</Properties>
</file>